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3F" w:rsidRDefault="00C5743F" w:rsidP="00C5743F">
      <w:pPr>
        <w:pStyle w:val="Tekstpodstawowy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REKRUTACJA DO KLASY I                                                          </w:t>
      </w:r>
      <w:r w:rsidR="00D7166C">
        <w:rPr>
          <w:color w:val="auto"/>
          <w:sz w:val="28"/>
          <w:szCs w:val="28"/>
        </w:rPr>
        <w:t xml:space="preserve">                ROK SZKOLNY 2025/2026</w:t>
      </w:r>
    </w:p>
    <w:p w:rsidR="00C5743F" w:rsidRPr="00286CA5" w:rsidRDefault="00C5743F" w:rsidP="00C5743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86CA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286CA5">
        <w:rPr>
          <w:b/>
          <w:sz w:val="28"/>
          <w:szCs w:val="28"/>
        </w:rPr>
        <w:t xml:space="preserve">  Terminy przeprowadzania postępowania rekrutacyjnego                                     i postępowania uzupełniającego, w tym terminy składania dokumentów </w:t>
      </w:r>
      <w:r>
        <w:rPr>
          <w:b/>
          <w:sz w:val="28"/>
          <w:szCs w:val="28"/>
        </w:rPr>
        <w:t xml:space="preserve">                </w:t>
      </w:r>
      <w:r w:rsidRPr="00286CA5">
        <w:rPr>
          <w:b/>
          <w:sz w:val="28"/>
          <w:szCs w:val="28"/>
        </w:rPr>
        <w:t>do klasy I w Szkole Podstawowe</w:t>
      </w:r>
      <w:r>
        <w:rPr>
          <w:b/>
          <w:sz w:val="28"/>
          <w:szCs w:val="28"/>
        </w:rPr>
        <w:t>j</w:t>
      </w:r>
      <w:r w:rsidRPr="00286C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286CA5">
        <w:rPr>
          <w:b/>
          <w:sz w:val="28"/>
          <w:szCs w:val="28"/>
        </w:rPr>
        <w:t>im. Powstańców Wielkopolskich w Skoraszewicach.</w:t>
      </w:r>
      <w:r w:rsidRPr="00286CA5">
        <w:rPr>
          <w:sz w:val="28"/>
          <w:szCs w:val="28"/>
        </w:rPr>
        <w:t xml:space="preserve">  </w:t>
      </w:r>
    </w:p>
    <w:p w:rsidR="00C5743F" w:rsidRDefault="00C5743F" w:rsidP="00C5743F">
      <w:pPr>
        <w:jc w:val="center"/>
        <w:rPr>
          <w:sz w:val="28"/>
          <w:szCs w:val="28"/>
        </w:rPr>
      </w:pPr>
    </w:p>
    <w:p w:rsidR="00C5743F" w:rsidRDefault="00C5743F" w:rsidP="00C5743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</w:p>
    <w:tbl>
      <w:tblPr>
        <w:tblStyle w:val="Tabela-Siatka"/>
        <w:tblW w:w="9750" w:type="dxa"/>
        <w:tblLayout w:type="fixed"/>
        <w:tblLook w:val="04A0"/>
      </w:tblPr>
      <w:tblGrid>
        <w:gridCol w:w="534"/>
        <w:gridCol w:w="4537"/>
        <w:gridCol w:w="2410"/>
        <w:gridCol w:w="2269"/>
      </w:tblGrid>
      <w:tr w:rsidR="00C5743F" w:rsidTr="00C5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F" w:rsidRDefault="00C5743F">
            <w:pPr>
              <w:pStyle w:val="Zawartotabeli"/>
              <w:spacing w:after="283"/>
              <w:jc w:val="center"/>
              <w:rPr>
                <w:b w:val="0"/>
                <w:color w:val="000000"/>
                <w:sz w:val="26"/>
                <w:szCs w:val="26"/>
              </w:rPr>
            </w:pPr>
          </w:p>
          <w:p w:rsidR="00C5743F" w:rsidRDefault="00C5743F">
            <w:pPr>
              <w:pStyle w:val="Zawartotabeli"/>
              <w:spacing w:after="28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 w:val="0"/>
                <w:color w:val="000000"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F" w:rsidRDefault="00C5743F">
            <w:pPr>
              <w:pStyle w:val="Zawartotabeli"/>
              <w:spacing w:after="283"/>
              <w:jc w:val="center"/>
              <w:rPr>
                <w:b w:val="0"/>
                <w:color w:val="000000"/>
                <w:sz w:val="26"/>
                <w:szCs w:val="26"/>
              </w:rPr>
            </w:pPr>
          </w:p>
          <w:p w:rsidR="00C5743F" w:rsidRDefault="00C5743F">
            <w:pPr>
              <w:pStyle w:val="Zawartotabeli"/>
              <w:spacing w:after="283"/>
              <w:jc w:val="center"/>
              <w:rPr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Rodzaj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pStyle w:val="Zawartotabeli"/>
              <w:spacing w:after="283"/>
              <w:jc w:val="center"/>
              <w:rPr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Termin postępowania rekrutacyjnego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pStyle w:val="Zawartotabeli"/>
              <w:spacing w:after="283"/>
              <w:jc w:val="center"/>
              <w:rPr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Termin postępowania uzupełniającego</w:t>
            </w:r>
          </w:p>
        </w:tc>
      </w:tr>
      <w:tr w:rsidR="00C5743F" w:rsidTr="00C5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 w:rsidP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10.02. – 21.02. </w:t>
            </w:r>
            <w:r w:rsidR="00C5743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04.04.-17.04.</w:t>
            </w:r>
          </w:p>
        </w:tc>
      </w:tr>
      <w:tr w:rsidR="00C5743F" w:rsidTr="00C5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Weryfikacja przez komisję rekrutacyjną wniosków o przyjęcie do szkoły                                     i dokumentów potwierdzających spełnianie przez kandydata warunków lub kryteriów branych pod uwagę w postępowaniu rekrutacyjnym.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 07.03.</w:t>
            </w:r>
            <w:r w:rsidR="00C5743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 </w:t>
            </w:r>
            <w:r w:rsidR="00D7166C">
              <w:rPr>
                <w:b/>
                <w:sz w:val="26"/>
                <w:szCs w:val="26"/>
              </w:rPr>
              <w:t>07.05.</w:t>
            </w:r>
          </w:p>
        </w:tc>
      </w:tr>
      <w:tr w:rsidR="00C5743F" w:rsidTr="00C5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 12.03.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7166C">
              <w:rPr>
                <w:b/>
                <w:sz w:val="26"/>
                <w:szCs w:val="26"/>
              </w:rPr>
              <w:t>2.05.</w:t>
            </w:r>
          </w:p>
        </w:tc>
      </w:tr>
      <w:tr w:rsidR="00C5743F" w:rsidTr="00C5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Potwierdzenie przez rodzica kandydata woli przyjęcia w postaci pisemnego oświadczenia.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 w:rsidP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12.03. - 20.03.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12.05. – 20.05.</w:t>
            </w:r>
          </w:p>
        </w:tc>
      </w:tr>
      <w:tr w:rsidR="00C5743F" w:rsidTr="00C57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C5743F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3F" w:rsidRDefault="00D7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28.05. </w:t>
            </w:r>
          </w:p>
        </w:tc>
      </w:tr>
    </w:tbl>
    <w:p w:rsidR="00C5743F" w:rsidRDefault="00C5743F" w:rsidP="00C5743F">
      <w:pPr>
        <w:rPr>
          <w:b/>
          <w:sz w:val="26"/>
          <w:szCs w:val="26"/>
        </w:rPr>
      </w:pPr>
    </w:p>
    <w:p w:rsidR="00C5743F" w:rsidRDefault="00C5743F" w:rsidP="00C5743F">
      <w:pPr>
        <w:rPr>
          <w:b/>
          <w:sz w:val="26"/>
          <w:szCs w:val="26"/>
        </w:rPr>
      </w:pPr>
    </w:p>
    <w:p w:rsidR="00C5743F" w:rsidRDefault="00C5743F" w:rsidP="00C5743F">
      <w:pPr>
        <w:rPr>
          <w:b/>
          <w:sz w:val="26"/>
          <w:szCs w:val="26"/>
        </w:rPr>
      </w:pPr>
    </w:p>
    <w:p w:rsidR="00C5743F" w:rsidRDefault="00C5743F" w:rsidP="00C5743F">
      <w:pPr>
        <w:rPr>
          <w:b/>
          <w:sz w:val="26"/>
          <w:szCs w:val="26"/>
        </w:rPr>
      </w:pPr>
    </w:p>
    <w:p w:rsidR="00C5743F" w:rsidRDefault="00C5743F" w:rsidP="00C5743F"/>
    <w:p w:rsidR="00720D4E" w:rsidRDefault="00720D4E"/>
    <w:p w:rsidR="00C5743F" w:rsidRDefault="00C5743F"/>
    <w:p w:rsidR="00C5743F" w:rsidRDefault="00C5743F"/>
    <w:p w:rsidR="00C5743F" w:rsidRDefault="00C5743F"/>
    <w:p w:rsidR="00C5743F" w:rsidRDefault="00C5743F"/>
    <w:p w:rsidR="00C5743F" w:rsidRDefault="00C5743F"/>
    <w:p w:rsidR="00C5743F" w:rsidRPr="00286CA5" w:rsidRDefault="00C5743F" w:rsidP="00C5743F">
      <w:pPr>
        <w:jc w:val="center"/>
        <w:rPr>
          <w:b/>
          <w:sz w:val="28"/>
          <w:szCs w:val="28"/>
        </w:rPr>
      </w:pPr>
      <w:r w:rsidRPr="00286CA5">
        <w:rPr>
          <w:b/>
          <w:sz w:val="28"/>
          <w:szCs w:val="28"/>
        </w:rPr>
        <w:lastRenderedPageBreak/>
        <w:t>II</w:t>
      </w:r>
      <w:r>
        <w:rPr>
          <w:b/>
          <w:sz w:val="28"/>
          <w:szCs w:val="28"/>
        </w:rPr>
        <w:t>.</w:t>
      </w:r>
      <w:r w:rsidRPr="00286CA5">
        <w:rPr>
          <w:b/>
          <w:sz w:val="28"/>
          <w:szCs w:val="28"/>
        </w:rPr>
        <w:t xml:space="preserve"> Kryteria wraz z punktacją,                                                                  obowiązujące na drugim etapie postępowania </w:t>
      </w:r>
      <w:r w:rsidRPr="00286CA5">
        <w:rPr>
          <w:rFonts w:hint="eastAsia"/>
          <w:b/>
          <w:sz w:val="28"/>
          <w:szCs w:val="28"/>
        </w:rPr>
        <w:t>rekrutacyjn</w:t>
      </w:r>
      <w:r w:rsidRPr="00286CA5">
        <w:rPr>
          <w:b/>
          <w:sz w:val="28"/>
          <w:szCs w:val="28"/>
        </w:rPr>
        <w:t>ego,                                                                       do klasy I w Szkole Podstawowej                                                                                     im. Powstańców Wielkopolskich w Skoraszewicach.</w:t>
      </w:r>
    </w:p>
    <w:p w:rsidR="00C5743F" w:rsidRDefault="00C5743F" w:rsidP="00C5743F">
      <w:pPr>
        <w:jc w:val="center"/>
        <w:rPr>
          <w:b/>
          <w:sz w:val="32"/>
          <w:szCs w:val="32"/>
        </w:rPr>
      </w:pPr>
    </w:p>
    <w:p w:rsidR="00C5743F" w:rsidRPr="008D20C5" w:rsidRDefault="00C5743F" w:rsidP="00C5743F">
      <w:pPr>
        <w:pStyle w:val="Standard"/>
        <w:rPr>
          <w:rFonts w:cs="Arial"/>
          <w:color w:val="000000"/>
          <w:sz w:val="28"/>
          <w:szCs w:val="28"/>
        </w:rPr>
      </w:pPr>
      <w:r w:rsidRPr="008D20C5">
        <w:rPr>
          <w:rFonts w:cs="Arial"/>
          <w:color w:val="000000"/>
          <w:sz w:val="28"/>
          <w:szCs w:val="28"/>
        </w:rPr>
        <w:t xml:space="preserve">W przypadku uzyskania równorzędnych wyników na I etapie postępowanie rekrutacyjnego lub jeżeli po zakończeniu tego etapu szkoła nadal dysponuje wolnymi miejscami </w:t>
      </w:r>
      <w:r>
        <w:rPr>
          <w:rFonts w:cs="Arial"/>
          <w:color w:val="000000"/>
          <w:sz w:val="28"/>
          <w:szCs w:val="28"/>
        </w:rPr>
        <w:t xml:space="preserve"> </w:t>
      </w:r>
      <w:r w:rsidRPr="008D20C5">
        <w:rPr>
          <w:rFonts w:cs="Arial"/>
          <w:color w:val="000000"/>
          <w:sz w:val="28"/>
          <w:szCs w:val="28"/>
        </w:rPr>
        <w:t>w oddziałach przedszkolnych, na drugim etapie postępowania rekrutacyjnego komisja rekrutacyjna bierze pod uwagę kryteria określone przez organ prowadz</w:t>
      </w:r>
      <w:r>
        <w:rPr>
          <w:rFonts w:cs="Arial"/>
          <w:color w:val="000000"/>
          <w:sz w:val="28"/>
          <w:szCs w:val="28"/>
        </w:rPr>
        <w:t>ący o różnej wartości punktowej.</w:t>
      </w:r>
    </w:p>
    <w:p w:rsidR="00C5743F" w:rsidRDefault="00C5743F" w:rsidP="00C5743F">
      <w:pPr>
        <w:pStyle w:val="Standard"/>
        <w:rPr>
          <w:rFonts w:cs="Arial"/>
          <w:b/>
          <w:bCs/>
          <w:color w:val="000000"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4310"/>
        <w:gridCol w:w="2409"/>
        <w:gridCol w:w="2410"/>
      </w:tblGrid>
      <w:tr w:rsidR="00C5743F" w:rsidRPr="00E25D6C" w:rsidTr="0093696F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Lp.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jc w:val="center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Nazwa kryterium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jc w:val="center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Sposób weryfikacji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jc w:val="center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Liczba punktów</w:t>
            </w:r>
          </w:p>
        </w:tc>
      </w:tr>
      <w:tr w:rsidR="00C5743F" w:rsidRPr="00E25D6C" w:rsidTr="0093696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W szkole obowiązek szkolny spełnia rodzeństwo dziecka.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Szkoła weryfikuje kryterium samodzielnie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jc w:val="center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5</w:t>
            </w:r>
          </w:p>
        </w:tc>
      </w:tr>
      <w:tr w:rsidR="00C5743F" w:rsidRPr="00E25D6C" w:rsidTr="0093696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>,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Dziecko uczęszczało do oddziału przedszkolnego w placówce, w której mieści się dana szkoła podstawowa.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Szkoła weryfikuje kryterium samodzielnie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jc w:val="center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4</w:t>
            </w:r>
          </w:p>
        </w:tc>
      </w:tr>
      <w:tr w:rsidR="00C5743F" w:rsidRPr="00E25D6C" w:rsidTr="0093696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Rodzice/prawni opiekunowie dziecka zatrudnien</w:t>
            </w:r>
            <w:r>
              <w:rPr>
                <w:rFonts w:cs="Arial"/>
                <w:sz w:val="28"/>
                <w:szCs w:val="28"/>
              </w:rPr>
              <w:t xml:space="preserve">i są na terenie Gminy Pępowo </w:t>
            </w:r>
            <w:r w:rsidRPr="00E25D6C">
              <w:rPr>
                <w:rFonts w:cs="Arial"/>
                <w:sz w:val="28"/>
                <w:szCs w:val="28"/>
              </w:rPr>
              <w:t>(prowadzą działalność gospodarczą lub gospodarstwo rolne).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Oświadczenie rodzica/prawnego opiekuna dziecka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jc w:val="center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3</w:t>
            </w:r>
          </w:p>
        </w:tc>
      </w:tr>
      <w:tr w:rsidR="00C5743F" w:rsidRPr="00E25D6C" w:rsidTr="0093696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4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Droga dziecka do szkoły jest krótsza niż do szkoły obwodowej.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Oświadczenie rodzica/prawnego opiekuna dziecka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743F" w:rsidRPr="00E25D6C" w:rsidRDefault="00C5743F" w:rsidP="0093696F">
            <w:pPr>
              <w:pStyle w:val="TableContents"/>
              <w:jc w:val="center"/>
              <w:rPr>
                <w:rFonts w:cs="Arial"/>
                <w:sz w:val="28"/>
                <w:szCs w:val="28"/>
              </w:rPr>
            </w:pPr>
            <w:r w:rsidRPr="00E25D6C">
              <w:rPr>
                <w:rFonts w:cs="Arial"/>
                <w:sz w:val="28"/>
                <w:szCs w:val="28"/>
              </w:rPr>
              <w:t>2</w:t>
            </w:r>
          </w:p>
        </w:tc>
      </w:tr>
    </w:tbl>
    <w:p w:rsidR="00C5743F" w:rsidRPr="00E25D6C" w:rsidRDefault="00C5743F" w:rsidP="00C5743F">
      <w:pPr>
        <w:pStyle w:val="Standard"/>
        <w:rPr>
          <w:rFonts w:cs="Arial"/>
          <w:color w:val="000000"/>
          <w:sz w:val="28"/>
          <w:szCs w:val="28"/>
        </w:rPr>
      </w:pPr>
    </w:p>
    <w:p w:rsidR="00C5743F" w:rsidRPr="00E25D6C" w:rsidRDefault="00C5743F" w:rsidP="00C5743F">
      <w:pPr>
        <w:pStyle w:val="Standard"/>
        <w:rPr>
          <w:rFonts w:cs="Arial"/>
          <w:color w:val="000000"/>
          <w:sz w:val="28"/>
          <w:szCs w:val="28"/>
        </w:rPr>
      </w:pPr>
    </w:p>
    <w:p w:rsidR="00C5743F" w:rsidRPr="00E25D6C" w:rsidRDefault="00C5743F" w:rsidP="00C5743F">
      <w:pPr>
        <w:pStyle w:val="Standard"/>
        <w:rPr>
          <w:rFonts w:cs="Arial"/>
          <w:color w:val="000000"/>
          <w:sz w:val="28"/>
          <w:szCs w:val="28"/>
        </w:rPr>
      </w:pPr>
    </w:p>
    <w:p w:rsidR="00C5743F" w:rsidRPr="00E25D6C" w:rsidRDefault="00C5743F" w:rsidP="00C5743F">
      <w:pPr>
        <w:rPr>
          <w:sz w:val="28"/>
          <w:szCs w:val="28"/>
        </w:rPr>
      </w:pPr>
    </w:p>
    <w:p w:rsidR="00C5743F" w:rsidRDefault="00C5743F" w:rsidP="00C5743F"/>
    <w:p w:rsidR="00C5743F" w:rsidRDefault="00C5743F"/>
    <w:sectPr w:rsidR="00C5743F" w:rsidSect="0072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5743F"/>
    <w:rsid w:val="00720D4E"/>
    <w:rsid w:val="007955AF"/>
    <w:rsid w:val="00A119CB"/>
    <w:rsid w:val="00C5743F"/>
    <w:rsid w:val="00D7166C"/>
    <w:rsid w:val="00D8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43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743F"/>
    <w:pPr>
      <w:widowControl/>
      <w:autoSpaceDN/>
      <w:spacing w:after="140" w:line="288" w:lineRule="auto"/>
    </w:pPr>
    <w:rPr>
      <w:rFonts w:ascii="Times New Roman" w:eastAsia="Times New Roman" w:hAnsi="Times New Roman" w:cs="Times New Roman"/>
      <w:b/>
      <w:color w:val="0000FF"/>
      <w:kern w:val="0"/>
      <w:sz w:val="36"/>
      <w:szCs w:val="36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43F"/>
    <w:rPr>
      <w:rFonts w:ascii="Times New Roman" w:eastAsia="Times New Roman" w:hAnsi="Times New Roman" w:cs="Times New Roman"/>
      <w:b/>
      <w:color w:val="0000FF"/>
      <w:sz w:val="36"/>
      <w:szCs w:val="36"/>
      <w:lang w:eastAsia="zh-CN"/>
    </w:rPr>
  </w:style>
  <w:style w:type="paragraph" w:customStyle="1" w:styleId="Zawartotabeli">
    <w:name w:val="Zawartość tabeli"/>
    <w:basedOn w:val="Normalny"/>
    <w:rsid w:val="00C5743F"/>
    <w:pPr>
      <w:widowControl/>
      <w:suppressLineNumbers/>
      <w:autoSpaceDN/>
    </w:pPr>
    <w:rPr>
      <w:rFonts w:ascii="Times New Roman" w:eastAsia="Times New Roman" w:hAnsi="Times New Roman" w:cs="Times New Roman"/>
      <w:b/>
      <w:color w:val="0000FF"/>
      <w:kern w:val="0"/>
      <w:sz w:val="36"/>
      <w:szCs w:val="36"/>
      <w:lang w:bidi="ar-SA"/>
    </w:rPr>
  </w:style>
  <w:style w:type="table" w:styleId="Tabela-Siatka">
    <w:name w:val="Table Grid"/>
    <w:basedOn w:val="Standardowy"/>
    <w:uiPriority w:val="39"/>
    <w:rsid w:val="00C5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574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743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2025-01-06T14:22:00Z</dcterms:created>
  <dcterms:modified xsi:type="dcterms:W3CDTF">2025-01-06T15:25:00Z</dcterms:modified>
</cp:coreProperties>
</file>